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79D" w:rsidRPr="0044578B" w:rsidRDefault="00B5579D" w:rsidP="00A5419A">
      <w:pPr>
        <w:spacing w:after="0"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B5579D" w:rsidRPr="0044578B" w:rsidRDefault="00B5579D" w:rsidP="00A5419A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B5579D" w:rsidRPr="0044578B" w:rsidRDefault="00B5579D" w:rsidP="00A5419A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B5579D" w:rsidRPr="0044578B" w:rsidRDefault="00B5579D" w:rsidP="00A5419A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B5579D" w:rsidRDefault="00B5579D" w:rsidP="00A5419A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en-US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ԴԻՎԱՆԱԳԻՏԱԿԱՆ ԾԱՌԱՅՈՒԹՅԱՆ </w:t>
      </w:r>
      <w:r w:rsidRPr="006A1A3A">
        <w:rPr>
          <w:rFonts w:ascii="GHEA Grapalat" w:hAnsi="GHEA Grapalat"/>
          <w:b/>
          <w:sz w:val="24"/>
          <w:szCs w:val="24"/>
          <w:lang w:val="fr-FR"/>
        </w:rPr>
        <w:t>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>ՆԵՐ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A5419A" w:rsidRPr="00A5419A" w:rsidRDefault="00A5419A" w:rsidP="00A5419A">
      <w:pPr>
        <w:spacing w:after="0"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en-US"/>
        </w:rPr>
      </w:pPr>
    </w:p>
    <w:p w:rsidR="00B5579D" w:rsidRPr="0044578B" w:rsidRDefault="00B5579D" w:rsidP="00A5419A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Դիվանագիտական ծառայության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2001</w:t>
      </w:r>
      <w:r w:rsidRPr="0091351A">
        <w:rPr>
          <w:rFonts w:ascii="GHEA Grapalat" w:hAnsi="GHEA Grapalat"/>
          <w:sz w:val="24"/>
          <w:szCs w:val="24"/>
          <w:lang w:val="fr-FR"/>
        </w:rPr>
        <w:t xml:space="preserve"> թվականի </w:t>
      </w:r>
      <w:r>
        <w:rPr>
          <w:rFonts w:ascii="GHEA Grapalat" w:hAnsi="GHEA Grapalat"/>
          <w:sz w:val="24"/>
          <w:szCs w:val="24"/>
          <w:lang w:val="fr-FR"/>
        </w:rPr>
        <w:t>հոկտեմբերի 24-</w:t>
      </w:r>
      <w:r w:rsidRPr="0091351A">
        <w:rPr>
          <w:rFonts w:ascii="GHEA Grapalat" w:hAnsi="GHEA Grapalat"/>
          <w:sz w:val="24"/>
          <w:szCs w:val="24"/>
          <w:lang w:val="fr-FR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 xml:space="preserve">249 </w:t>
      </w:r>
      <w:r w:rsidRPr="0044578B">
        <w:rPr>
          <w:rFonts w:ascii="GHEA Grapalat" w:hAnsi="GHEA Grapalat"/>
          <w:sz w:val="24"/>
          <w:szCs w:val="24"/>
          <w:lang w:val="fr-FR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43-րդ հոդվածի 1-ին մասի 5-րդ կետից և </w:t>
      </w:r>
      <w:r w:rsidRPr="006C5C3B">
        <w:rPr>
          <w:rFonts w:ascii="GHEA Grapalat" w:hAnsi="GHEA Grapalat"/>
          <w:color w:val="000000"/>
          <w:sz w:val="24"/>
          <w:szCs w:val="24"/>
          <w:lang w:val="fr-FR"/>
        </w:rPr>
        <w:t>44-րդ հոդվածի 1-ին մասի 4-րդ կետից</w:t>
      </w:r>
      <w:r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,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A5419A" w:rsidRDefault="00B5579D" w:rsidP="00A5419A">
      <w:pPr>
        <w:spacing w:after="0" w:line="360" w:lineRule="auto"/>
        <w:ind w:right="-36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</w:t>
      </w:r>
      <w:r w:rsidR="00A5419A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A5419A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A5419A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A5419A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A5419A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A5419A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A5419A">
        <w:rPr>
          <w:rFonts w:ascii="GHEA Grapalat" w:hAnsi="GHEA Grapalat" w:cs="Times Armenian"/>
          <w:sz w:val="24"/>
          <w:szCs w:val="24"/>
          <w:lang w:val="hy-AM"/>
        </w:rPr>
        <w:t>է</w:t>
      </w:r>
      <w:r w:rsidR="00A5419A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A5419A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A5419A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870916" w:rsidRPr="00A5419A" w:rsidRDefault="00870916" w:rsidP="00A5419A">
      <w:pPr>
        <w:pStyle w:val="1"/>
        <w:spacing w:after="0" w:line="360" w:lineRule="auto"/>
        <w:ind w:firstLine="720"/>
        <w:jc w:val="both"/>
      </w:pPr>
    </w:p>
    <w:sectPr w:rsidR="00870916" w:rsidRPr="00A5419A" w:rsidSect="005B39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47EB5"/>
    <w:rsid w:val="005B3935"/>
    <w:rsid w:val="00870916"/>
    <w:rsid w:val="00A5419A"/>
    <w:rsid w:val="00B5579D"/>
    <w:rsid w:val="00E47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9D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5579D"/>
    <w:rPr>
      <w:rFonts w:ascii="Calibri" w:eastAsia="Calibri" w:hAnsi="Calibri" w:cs="Calibri"/>
      <w:lang w:val="hy-AM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1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2021-12-14T07:46:00Z</dcterms:created>
  <dcterms:modified xsi:type="dcterms:W3CDTF">2021-12-23T06:35:00Z</dcterms:modified>
</cp:coreProperties>
</file>